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DFA" w:rsidRDefault="006B0DFA" w:rsidP="00930EB9">
      <w:pPr>
        <w:ind w:left="558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19</w:t>
      </w:r>
    </w:p>
    <w:p w:rsidR="006B0DFA" w:rsidRDefault="006B0DFA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юридичних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  <w:lang w:val="uk-UA"/>
        </w:rPr>
        <w:t xml:space="preserve"> та інших клієнтів</w:t>
      </w:r>
      <w:r>
        <w:rPr>
          <w:b/>
          <w:sz w:val="24"/>
          <w:szCs w:val="24"/>
        </w:rPr>
        <w:t xml:space="preserve"> </w:t>
      </w:r>
    </w:p>
    <w:p w:rsidR="006B0DFA" w:rsidRDefault="006B0DFA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АТ «СКАЙ БАНК» </w:t>
      </w:r>
    </w:p>
    <w:p w:rsidR="00CE54A1" w:rsidRPr="00CE54A1" w:rsidRDefault="00CE54A1" w:rsidP="00930EB9">
      <w:pPr>
        <w:ind w:left="55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(нова редакція)</w:t>
      </w:r>
    </w:p>
    <w:p w:rsidR="006B0DFA" w:rsidRDefault="006B0DFA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5B2B69">
        <w:rPr>
          <w:b/>
          <w:sz w:val="24"/>
          <w:szCs w:val="24"/>
          <w:lang w:val="uk-UA"/>
        </w:rPr>
        <w:t>22.0</w:t>
      </w:r>
      <w:r w:rsidR="00CE54A1">
        <w:rPr>
          <w:b/>
          <w:sz w:val="24"/>
          <w:szCs w:val="24"/>
          <w:lang w:val="uk-UA"/>
        </w:rPr>
        <w:t>6</w:t>
      </w:r>
      <w:r w:rsidR="005B2B69">
        <w:rPr>
          <w:b/>
          <w:sz w:val="24"/>
          <w:szCs w:val="24"/>
          <w:lang w:val="uk-UA"/>
        </w:rPr>
        <w:t>.</w:t>
      </w:r>
      <w:r>
        <w:rPr>
          <w:b/>
          <w:sz w:val="24"/>
          <w:szCs w:val="24"/>
        </w:rPr>
        <w:t>201</w:t>
      </w:r>
      <w:r w:rsidR="005B2B69">
        <w:rPr>
          <w:b/>
          <w:sz w:val="24"/>
          <w:szCs w:val="24"/>
          <w:lang w:val="uk-UA"/>
        </w:rPr>
        <w:t>8</w:t>
      </w:r>
      <w:r>
        <w:rPr>
          <w:b/>
          <w:sz w:val="24"/>
          <w:szCs w:val="24"/>
        </w:rPr>
        <w:t xml:space="preserve"> р.</w:t>
      </w:r>
    </w:p>
    <w:p w:rsidR="006B0DFA" w:rsidRDefault="006B0DFA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6B0DFA" w:rsidRDefault="006B0DFA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5B2B69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5B2B69">
        <w:rPr>
          <w:b/>
          <w:color w:val="000000"/>
          <w:sz w:val="24"/>
          <w:szCs w:val="24"/>
          <w:u w:val="single"/>
          <w:lang w:val="uk-UA"/>
        </w:rPr>
        <w:t>8</w:t>
      </w:r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6B0DFA" w:rsidRDefault="006B0DFA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6B0DFA" w:rsidRDefault="006B0DFA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6B0DFA" w:rsidRDefault="006B0DFA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АТ «СКАЙ БАНК»</w:t>
      </w:r>
    </w:p>
    <w:p w:rsidR="006B0DFA" w:rsidRPr="00930EB9" w:rsidRDefault="006B0DFA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 надання гарантії</w:t>
      </w:r>
    </w:p>
    <w:p w:rsidR="006B0DFA" w:rsidRDefault="006B0DFA">
      <w:pPr>
        <w:rPr>
          <w:lang w:val="uk-UA"/>
        </w:rPr>
      </w:pPr>
    </w:p>
    <w:tbl>
      <w:tblPr>
        <w:tblW w:w="9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1989"/>
        <w:gridCol w:w="1989"/>
      </w:tblGrid>
      <w:tr w:rsidR="006B0DFA" w:rsidRPr="00A20111" w:rsidTr="00981588">
        <w:trPr>
          <w:trHeight w:val="80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20111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3E601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20111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6B0DFA" w:rsidRPr="00A20111" w:rsidRDefault="006B0DFA" w:rsidP="003E601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  <w:vAlign w:val="center"/>
          </w:tcPr>
          <w:p w:rsidR="006B0DFA" w:rsidRPr="00A20111" w:rsidRDefault="006B0DFA" w:rsidP="003E601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Розмір к</w:t>
            </w:r>
            <w:r w:rsidRPr="00A20111">
              <w:rPr>
                <w:b/>
                <w:i/>
                <w:sz w:val="24"/>
                <w:szCs w:val="24"/>
                <w:lang w:val="uk-UA"/>
              </w:rPr>
              <w:t>омісі</w:t>
            </w:r>
            <w:r>
              <w:rPr>
                <w:b/>
                <w:i/>
                <w:sz w:val="24"/>
                <w:szCs w:val="24"/>
                <w:lang w:val="uk-UA"/>
              </w:rPr>
              <w:t>ї</w:t>
            </w:r>
          </w:p>
          <w:p w:rsidR="006B0DFA" w:rsidRPr="00A20111" w:rsidRDefault="006B0DFA" w:rsidP="003E601B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B0DFA" w:rsidRDefault="006B0DFA" w:rsidP="003E601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6B0DFA" w:rsidRPr="00A20111" w:rsidTr="00981588">
        <w:trPr>
          <w:trHeight w:val="252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A20111">
              <w:rPr>
                <w:i/>
                <w:sz w:val="24"/>
                <w:szCs w:val="24"/>
                <w:lang w:val="uk-UA"/>
              </w:rPr>
              <w:t>1.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981588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Комісійна </w:t>
            </w:r>
            <w:r w:rsidRPr="00A20111">
              <w:rPr>
                <w:i/>
                <w:color w:val="000000"/>
                <w:kern w:val="2"/>
                <w:sz w:val="24"/>
                <w:szCs w:val="24"/>
                <w:lang w:val="uk-UA"/>
              </w:rPr>
              <w:t xml:space="preserve"> </w:t>
            </w: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винагорода </w:t>
            </w:r>
            <w:r w:rsidRPr="00A20111">
              <w:rPr>
                <w:i/>
                <w:color w:val="000000"/>
                <w:kern w:val="2"/>
                <w:sz w:val="24"/>
                <w:szCs w:val="24"/>
                <w:lang w:val="uk-UA"/>
              </w:rPr>
              <w:t xml:space="preserve">за </w:t>
            </w:r>
            <w:r>
              <w:rPr>
                <w:i/>
                <w:color w:val="000000"/>
                <w:kern w:val="2"/>
                <w:sz w:val="24"/>
                <w:szCs w:val="24"/>
                <w:lang w:val="uk-UA"/>
              </w:rPr>
              <w:t>надання гарантії</w:t>
            </w:r>
          </w:p>
          <w:p w:rsidR="006B0DFA" w:rsidRPr="00A20111" w:rsidRDefault="006B0DFA" w:rsidP="00981588">
            <w:pPr>
              <w:ind w:left="83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  <w:vAlign w:val="center"/>
          </w:tcPr>
          <w:p w:rsidR="006B0DFA" w:rsidRPr="00A20111" w:rsidRDefault="006B0DFA" w:rsidP="00981588">
            <w:pPr>
              <w:pStyle w:val="2"/>
              <w:ind w:firstLine="34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 4% від суми гарантії</w:t>
            </w:r>
          </w:p>
        </w:tc>
        <w:tc>
          <w:tcPr>
            <w:tcW w:w="1989" w:type="dxa"/>
          </w:tcPr>
          <w:p w:rsidR="006B0DFA" w:rsidRPr="00981588" w:rsidRDefault="006B0DFA" w:rsidP="00981588">
            <w:pPr>
              <w:pStyle w:val="2"/>
              <w:ind w:firstLine="3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81588">
              <w:rPr>
                <w:rFonts w:ascii="Times New Roman" w:hAnsi="Times New Roman"/>
                <w:b w:val="0"/>
                <w:sz w:val="24"/>
                <w:szCs w:val="24"/>
              </w:rPr>
              <w:t xml:space="preserve">Одноразово, або частинами,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</w:t>
            </w:r>
            <w:r w:rsidRPr="00981588">
              <w:rPr>
                <w:rFonts w:ascii="Times New Roman" w:hAnsi="Times New Roman"/>
                <w:b w:val="0"/>
                <w:sz w:val="24"/>
                <w:szCs w:val="24"/>
              </w:rPr>
              <w:t>без ПДВ</w:t>
            </w:r>
          </w:p>
        </w:tc>
      </w:tr>
      <w:tr w:rsidR="006B0DFA" w:rsidRPr="00A20111" w:rsidTr="00981588">
        <w:trPr>
          <w:trHeight w:val="302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2</w:t>
            </w:r>
            <w:r w:rsidRPr="00A20111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981588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Комісійна </w:t>
            </w:r>
            <w:r w:rsidRPr="00A20111">
              <w:rPr>
                <w:i/>
                <w:color w:val="000000"/>
                <w:kern w:val="2"/>
                <w:sz w:val="24"/>
                <w:szCs w:val="24"/>
                <w:lang w:val="uk-UA"/>
              </w:rPr>
              <w:t xml:space="preserve"> </w:t>
            </w:r>
            <w:r w:rsidRPr="00A20111">
              <w:rPr>
                <w:i/>
                <w:kern w:val="2"/>
                <w:sz w:val="24"/>
                <w:szCs w:val="24"/>
                <w:lang w:val="uk-UA"/>
              </w:rPr>
              <w:t xml:space="preserve">винагорода за </w:t>
            </w:r>
            <w:r>
              <w:rPr>
                <w:i/>
                <w:kern w:val="2"/>
                <w:sz w:val="24"/>
                <w:szCs w:val="24"/>
                <w:lang w:val="uk-UA"/>
              </w:rPr>
              <w:t>розгляд пакету документів</w:t>
            </w:r>
          </w:p>
          <w:p w:rsidR="006B0DFA" w:rsidRPr="00A20111" w:rsidRDefault="006B0DFA" w:rsidP="00981588">
            <w:pPr>
              <w:ind w:left="83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  <w:vAlign w:val="center"/>
          </w:tcPr>
          <w:p w:rsidR="006B0DFA" w:rsidRPr="00A20111" w:rsidRDefault="006B0DFA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Від 500 до 10000,00 грн. та/або за домовленістю сторін</w:t>
            </w:r>
          </w:p>
        </w:tc>
        <w:tc>
          <w:tcPr>
            <w:tcW w:w="1989" w:type="dxa"/>
          </w:tcPr>
          <w:p w:rsidR="006B0DFA" w:rsidRPr="00981588" w:rsidRDefault="006B0DFA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proofErr w:type="gramStart"/>
            <w:r w:rsidRPr="00981588">
              <w:rPr>
                <w:i/>
                <w:sz w:val="24"/>
                <w:szCs w:val="24"/>
              </w:rPr>
              <w:t xml:space="preserve">Одноразово, </w:t>
            </w:r>
            <w:r w:rsidRPr="00981588">
              <w:rPr>
                <w:i/>
                <w:sz w:val="24"/>
                <w:szCs w:val="24"/>
                <w:lang w:val="uk-UA"/>
              </w:rPr>
              <w:t xml:space="preserve">  </w:t>
            </w:r>
            <w:proofErr w:type="gramEnd"/>
            <w:r w:rsidRPr="00981588">
              <w:rPr>
                <w:i/>
                <w:sz w:val="24"/>
                <w:szCs w:val="24"/>
                <w:lang w:val="uk-UA"/>
              </w:rPr>
              <w:t xml:space="preserve">     </w:t>
            </w:r>
            <w:r w:rsidRPr="00981588">
              <w:rPr>
                <w:i/>
                <w:sz w:val="24"/>
                <w:szCs w:val="24"/>
              </w:rPr>
              <w:t>без ПДВ</w:t>
            </w:r>
          </w:p>
        </w:tc>
      </w:tr>
      <w:tr w:rsidR="006B0DFA" w:rsidRPr="00A20111" w:rsidTr="00981588">
        <w:trPr>
          <w:trHeight w:val="302"/>
        </w:trPr>
        <w:tc>
          <w:tcPr>
            <w:tcW w:w="709" w:type="dxa"/>
            <w:vAlign w:val="center"/>
          </w:tcPr>
          <w:p w:rsidR="006B0DFA" w:rsidRPr="00A20111" w:rsidRDefault="006B0DFA" w:rsidP="003E601B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678" w:type="dxa"/>
            <w:vAlign w:val="center"/>
          </w:tcPr>
          <w:p w:rsidR="006B0DFA" w:rsidRPr="00A20111" w:rsidRDefault="006B0DFA" w:rsidP="00981588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>
              <w:rPr>
                <w:i/>
                <w:kern w:val="2"/>
                <w:sz w:val="24"/>
                <w:szCs w:val="24"/>
                <w:lang w:val="uk-UA"/>
              </w:rPr>
              <w:t>За внесення погоджених змін до умов договорів за гарантіями</w:t>
            </w:r>
          </w:p>
        </w:tc>
        <w:tc>
          <w:tcPr>
            <w:tcW w:w="1989" w:type="dxa"/>
            <w:vAlign w:val="center"/>
          </w:tcPr>
          <w:p w:rsidR="006B0DFA" w:rsidRDefault="006F1CB1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Від 500 до 10000,00 грн. та/або за домовленістю сторін</w:t>
            </w:r>
          </w:p>
        </w:tc>
        <w:tc>
          <w:tcPr>
            <w:tcW w:w="1989" w:type="dxa"/>
          </w:tcPr>
          <w:p w:rsidR="006B0DFA" w:rsidRPr="00981588" w:rsidRDefault="006B0DFA" w:rsidP="00981588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При кожному внесені змін,   без ПДВ</w:t>
            </w:r>
          </w:p>
        </w:tc>
      </w:tr>
    </w:tbl>
    <w:p w:rsidR="006B0DFA" w:rsidRPr="00930EB9" w:rsidRDefault="006B0DFA">
      <w:pPr>
        <w:rPr>
          <w:lang w:val="uk-UA"/>
        </w:rPr>
      </w:pPr>
    </w:p>
    <w:sectPr w:rsidR="006B0DFA" w:rsidRPr="00930EB9" w:rsidSect="00B931A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4A1" w:rsidRDefault="00CE54A1" w:rsidP="00CE54A1">
      <w:r>
        <w:separator/>
      </w:r>
    </w:p>
  </w:endnote>
  <w:endnote w:type="continuationSeparator" w:id="0">
    <w:p w:rsidR="00CE54A1" w:rsidRDefault="00CE54A1" w:rsidP="00CE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4A1" w:rsidRPr="00CE54A1" w:rsidRDefault="00CE54A1">
    <w:pPr>
      <w:pStyle w:val="a7"/>
      <w:jc w:val="right"/>
      <w:rPr>
        <w:sz w:val="18"/>
        <w:szCs w:val="18"/>
      </w:rPr>
    </w:pPr>
    <w:r w:rsidRPr="00CE54A1">
      <w:rPr>
        <w:sz w:val="18"/>
        <w:szCs w:val="18"/>
      </w:rPr>
      <w:fldChar w:fldCharType="begin"/>
    </w:r>
    <w:r w:rsidRPr="00CE54A1">
      <w:rPr>
        <w:sz w:val="18"/>
        <w:szCs w:val="18"/>
      </w:rPr>
      <w:instrText>PAGE   \* MERGEFORMAT</w:instrText>
    </w:r>
    <w:r w:rsidRPr="00CE54A1">
      <w:rPr>
        <w:sz w:val="18"/>
        <w:szCs w:val="18"/>
      </w:rPr>
      <w:fldChar w:fldCharType="separate"/>
    </w:r>
    <w:r w:rsidRPr="00CE54A1">
      <w:rPr>
        <w:sz w:val="18"/>
        <w:szCs w:val="18"/>
        <w:lang w:val="uk-UA"/>
      </w:rPr>
      <w:t>2</w:t>
    </w:r>
    <w:r w:rsidRPr="00CE54A1">
      <w:rPr>
        <w:sz w:val="18"/>
        <w:szCs w:val="18"/>
      </w:rPr>
      <w:fldChar w:fldCharType="end"/>
    </w:r>
  </w:p>
  <w:p w:rsidR="00CE54A1" w:rsidRDefault="00CE54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4A1" w:rsidRDefault="00CE54A1" w:rsidP="00CE54A1">
      <w:r>
        <w:separator/>
      </w:r>
    </w:p>
  </w:footnote>
  <w:footnote w:type="continuationSeparator" w:id="0">
    <w:p w:rsidR="00CE54A1" w:rsidRDefault="00CE54A1" w:rsidP="00CE5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EB9"/>
    <w:rsid w:val="000605D3"/>
    <w:rsid w:val="000F639E"/>
    <w:rsid w:val="002230DA"/>
    <w:rsid w:val="002A4B32"/>
    <w:rsid w:val="002B70E0"/>
    <w:rsid w:val="003E601B"/>
    <w:rsid w:val="0046222F"/>
    <w:rsid w:val="00494D13"/>
    <w:rsid w:val="005B2B69"/>
    <w:rsid w:val="006B0DFA"/>
    <w:rsid w:val="006D4271"/>
    <w:rsid w:val="006E5EDB"/>
    <w:rsid w:val="006F1CB1"/>
    <w:rsid w:val="007359C2"/>
    <w:rsid w:val="007762E2"/>
    <w:rsid w:val="007911D4"/>
    <w:rsid w:val="007F3399"/>
    <w:rsid w:val="008136BA"/>
    <w:rsid w:val="0088709E"/>
    <w:rsid w:val="00897D99"/>
    <w:rsid w:val="008C1E35"/>
    <w:rsid w:val="008E67AD"/>
    <w:rsid w:val="00930EB9"/>
    <w:rsid w:val="00965D5C"/>
    <w:rsid w:val="00981588"/>
    <w:rsid w:val="009D0D1C"/>
    <w:rsid w:val="009E1097"/>
    <w:rsid w:val="00A20111"/>
    <w:rsid w:val="00A37557"/>
    <w:rsid w:val="00B53149"/>
    <w:rsid w:val="00B931A8"/>
    <w:rsid w:val="00CE54A1"/>
    <w:rsid w:val="00D52707"/>
    <w:rsid w:val="00D904EC"/>
    <w:rsid w:val="00DF07C8"/>
    <w:rsid w:val="00E55AAD"/>
    <w:rsid w:val="00E943BC"/>
    <w:rsid w:val="00EC3764"/>
    <w:rsid w:val="00F67DD3"/>
    <w:rsid w:val="00FD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EED5F9"/>
  <w15:docId w15:val="{8496F43F-D0A1-4252-807D-9B602445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B32"/>
    <w:rPr>
      <w:sz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981588"/>
    <w:pPr>
      <w:keepNext/>
      <w:outlineLvl w:val="1"/>
    </w:pPr>
    <w:rPr>
      <w:rFonts w:ascii="Arial" w:hAnsi="Arial"/>
      <w:b/>
      <w:i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81588"/>
    <w:rPr>
      <w:rFonts w:ascii="Arial" w:hAnsi="Arial" w:cs="Times New Roman"/>
      <w:b/>
      <w:i/>
      <w:sz w:val="20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6F1CB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rsid w:val="006F1CB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54A1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CE54A1"/>
    <w:rPr>
      <w:sz w:val="28"/>
      <w:szCs w:val="20"/>
    </w:rPr>
  </w:style>
  <w:style w:type="paragraph" w:styleId="a7">
    <w:name w:val="footer"/>
    <w:basedOn w:val="a"/>
    <w:link w:val="a8"/>
    <w:uiPriority w:val="99"/>
    <w:unhideWhenUsed/>
    <w:rsid w:val="00CE54A1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CE54A1"/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58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463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№ 11</vt:lpstr>
    </vt:vector>
  </TitlesOfParts>
  <Company>Unknown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12</cp:revision>
  <cp:lastPrinted>2018-05-14T14:16:00Z</cp:lastPrinted>
  <dcterms:created xsi:type="dcterms:W3CDTF">2017-12-08T14:58:00Z</dcterms:created>
  <dcterms:modified xsi:type="dcterms:W3CDTF">2018-06-22T11:16:00Z</dcterms:modified>
</cp:coreProperties>
</file>